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  <w:r w:rsidRPr="0040411C">
        <w:rPr>
          <w:rFonts w:ascii="TTKB Dik Temel Abece Body" w:hAnsi="TTKB Dik Temel Abece Body"/>
          <w:sz w:val="28"/>
          <w:szCs w:val="28"/>
        </w:rPr>
        <w:sym w:font="Wingdings" w:char="F050"/>
      </w:r>
      <w:r w:rsidRPr="0040411C">
        <w:rPr>
          <w:rFonts w:ascii="TTKB Dik Temel Abece Body" w:hAnsi="TTKB Dik Temel Abece Body"/>
          <w:sz w:val="28"/>
          <w:szCs w:val="28"/>
        </w:rPr>
        <w:t xml:space="preserve"> Yağmur damlalarını istediğin renge boya. Boyadığın damlaları say ve eşleştir.</w:t>
      </w: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38950" cy="9720000"/>
            <wp:effectExtent l="19050" t="0" r="0" b="0"/>
            <wp:wrapNone/>
            <wp:docPr id="2" name="Resim 2" descr="C:\Users\gop\Desktop\yagmur damlalarini boya ve eslest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yagmur damlalarini boya ve eslesti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40411C" w:rsidRPr="0040411C" w:rsidRDefault="0040411C" w:rsidP="0040411C">
      <w:pPr>
        <w:spacing w:after="0"/>
        <w:rPr>
          <w:rFonts w:ascii="TTKB Dik Temel Abece Body" w:hAnsi="TTKB Dik Temel Abece Body"/>
          <w:sz w:val="28"/>
          <w:szCs w:val="28"/>
        </w:rPr>
      </w:pPr>
    </w:p>
    <w:sectPr w:rsidR="0040411C" w:rsidRPr="0040411C" w:rsidSect="004041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0411C"/>
    <w:rsid w:val="00404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04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41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gop</cp:lastModifiedBy>
  <cp:revision>3</cp:revision>
  <dcterms:created xsi:type="dcterms:W3CDTF">2017-12-25T18:58:00Z</dcterms:created>
  <dcterms:modified xsi:type="dcterms:W3CDTF">2017-12-25T19:02:00Z</dcterms:modified>
</cp:coreProperties>
</file>