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5A10BE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23" name="Resim 82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818" style="position:absolute;margin-left:0;margin-top:728.25pt;width:538.6pt;height:56.7pt;z-index:251727872;mso-position-horizontal-relative:text;mso-position-vertical-relative:text" coordorigin="1417,1417" coordsize="8640,917">
            <v:group id="_x0000_s1819" style="position:absolute;left:1417;top:1417;width:4320;height:917" coordorigin="1417,1417" coordsize="9360,917"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1820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1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2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3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4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5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6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7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8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29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30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31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32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833" style="position:absolute;left:5737;top:1417;width:4320;height:917" coordorigin="1417,1417" coordsize="9360,917">
              <v:shape id="_x0000_s1834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35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36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37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38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39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40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41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42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43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44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45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46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789" style="position:absolute;margin-left:0;margin-top:660.65pt;width:538.6pt;height:56.7pt;z-index:251726848;mso-position-horizontal-relative:text;mso-position-vertical-relative:text" coordorigin="1417,1417" coordsize="8640,917">
            <v:group id="_x0000_s1790" style="position:absolute;left:1417;top:1417;width:4320;height:917" coordorigin="1417,1417" coordsize="9360,917">
              <v:shape id="_x0000_s1791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792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793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794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795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796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797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798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799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00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01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02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03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804" style="position:absolute;left:5737;top:1417;width:4320;height:917" coordorigin="1417,1417" coordsize="9360,917">
              <v:shape id="_x0000_s1805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06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07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08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09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10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11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12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13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14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15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16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817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60" style="position:absolute;margin-left:0;margin-top:592.95pt;width:538.6pt;height:56.7pt;z-index:251725824;mso-position-horizontal-relative:text;mso-position-vertical-relative:text" coordorigin="1417,1417" coordsize="8640,917">
            <v:group id="_x0000_s1561" style="position:absolute;left:1417;top:1417;width:4320;height:917" coordorigin="1417,1417" coordsize="9360,917">
              <v:shape id="_x0000_s1562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63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64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65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66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67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68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69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70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71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72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73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74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575" style="position:absolute;left:5737;top:1417;width:4320;height:917" coordorigin="1417,1417" coordsize="9360,917">
              <v:shape id="_x0000_s1576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77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78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79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0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1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2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3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4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5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6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7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88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31" style="position:absolute;margin-left:0;margin-top:526.7pt;width:538.6pt;height:56.7pt;z-index:251724800;mso-position-horizontal-relative:text;mso-position-vertical-relative:text" coordorigin="1417,1417" coordsize="8640,917">
            <v:group id="_x0000_s1532" style="position:absolute;left:1417;top:1417;width:4320;height:917" coordorigin="1417,1417" coordsize="9360,917">
              <v:shape id="_x0000_s1533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34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35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36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37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38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39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40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41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42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43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44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45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546" style="position:absolute;left:5737;top:1417;width:4320;height:917" coordorigin="1417,1417" coordsize="9360,917">
              <v:shape id="_x0000_s1547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48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49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0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1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2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3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4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5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6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7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8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59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73" style="position:absolute;margin-left:0;margin-top:392.3pt;width:538.6pt;height:56.7pt;z-index:251722752;mso-position-horizontal-relative:text;mso-position-vertical-relative:text" coordorigin="1417,1417" coordsize="8640,917">
            <v:group id="_x0000_s1474" style="position:absolute;left:1417;top:1417;width:4320;height:917" coordorigin="1417,1417" coordsize="9360,917">
              <v:shape id="_x0000_s1475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76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77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78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79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80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81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82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83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84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85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86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87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488" style="position:absolute;left:5737;top:1417;width:4320;height:917" coordorigin="1417,1417" coordsize="9360,917">
              <v:shape id="_x0000_s1489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0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1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2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3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4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5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6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7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8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99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00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01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502" style="position:absolute;margin-left:0;margin-top:462.55pt;width:538.6pt;height:56.7pt;z-index:251723776;mso-position-horizontal-relative:text;mso-position-vertical-relative:text" coordorigin="1417,1417" coordsize="8640,917">
            <v:group id="_x0000_s1503" style="position:absolute;left:1417;top:1417;width:4320;height:917" coordorigin="1417,1417" coordsize="9360,917">
              <v:shape id="_x0000_s1504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05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06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07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08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09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10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11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12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13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14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15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16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517" style="position:absolute;left:5737;top:1417;width:4320;height:917" coordorigin="1417,1417" coordsize="9360,917">
              <v:shape id="_x0000_s1518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19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0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1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2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3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4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5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6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7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8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29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530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44" style="position:absolute;margin-left:0;margin-top:326.8pt;width:538.6pt;height:56.7pt;z-index:251721728;mso-position-horizontal-relative:text;mso-position-vertical-relative:text" coordorigin="1417,1417" coordsize="8640,917">
            <v:group id="_x0000_s1445" style="position:absolute;left:1417;top:1417;width:4320;height:917" coordorigin="1417,1417" coordsize="9360,917">
              <v:shape id="_x0000_s1446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47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48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49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0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1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2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3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4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5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6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7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58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459" style="position:absolute;left:5737;top:1417;width:4320;height:917" coordorigin="1417,1417" coordsize="9360,917">
              <v:shape id="_x0000_s1460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1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2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3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4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5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6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7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8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69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70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71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72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15" style="position:absolute;margin-left:0;margin-top:258.55pt;width:538.6pt;height:56.7pt;z-index:251720704;mso-position-horizontal-relative:text;mso-position-vertical-relative:text" coordorigin="1417,1417" coordsize="8640,917">
            <v:group id="_x0000_s1416" style="position:absolute;left:1417;top:1417;width:4320;height:917" coordorigin="1417,1417" coordsize="9360,917">
              <v:shape id="_x0000_s1417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18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19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0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1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2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3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4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5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6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7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8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29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430" style="position:absolute;left:5737;top:1417;width:4320;height:917" coordorigin="1417,1417" coordsize="9360,917">
              <v:shape id="_x0000_s1431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32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33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34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35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36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37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38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39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40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41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42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43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86" style="position:absolute;margin-left:0;margin-top:194.45pt;width:538.6pt;height:56.7pt;z-index:251719680;mso-position-horizontal-relative:text;mso-position-vertical-relative:text" coordorigin="1417,1417" coordsize="8640,917">
            <v:group id="_x0000_s1387" style="position:absolute;left:1417;top:1417;width:4320;height:917" coordorigin="1417,1417" coordsize="9360,917">
              <v:shape id="_x0000_s1388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89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0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1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2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3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4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5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6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7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8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99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00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401" style="position:absolute;left:5737;top:1417;width:4320;height:917" coordorigin="1417,1417" coordsize="9360,917">
              <v:shape id="_x0000_s1402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03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04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05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06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07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08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09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10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11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12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13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414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57" style="position:absolute;margin-left:0;margin-top:128.2pt;width:538.6pt;height:56.7pt;z-index:251718656;mso-position-horizontal-relative:text;mso-position-vertical-relative:text" coordorigin="1417,1417" coordsize="8640,917">
            <v:group id="_x0000_s1358" style="position:absolute;left:1417;top:1417;width:4320;height:917" coordorigin="1417,1417" coordsize="9360,917">
              <v:shape id="_x0000_s1359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0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1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2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3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4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5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6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7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8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69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70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71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372" style="position:absolute;left:5737;top:1417;width:4320;height:917" coordorigin="1417,1417" coordsize="9360,917">
              <v:shape id="_x0000_s1373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74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75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76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77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78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79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80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81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82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83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84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85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28" style="position:absolute;margin-left:0;margin-top:63.8pt;width:538.6pt;height:56.7pt;z-index:251717632;mso-position-horizontal-relative:text;mso-position-vertical-relative:text" coordorigin="1417,1417" coordsize="8640,917">
            <v:group id="_x0000_s1329" style="position:absolute;left:1417;top:1417;width:4320;height:917" coordorigin="1417,1417" coordsize="9360,917">
              <v:shape id="_x0000_s1330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1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2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3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4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5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6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7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8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39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40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41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42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343" style="position:absolute;left:5737;top:1417;width:4320;height:917" coordorigin="1417,1417" coordsize="9360,917">
              <v:shape id="_x0000_s1344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45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46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47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48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49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50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51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52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53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54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55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56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 w:rsidRPr="00824A54">
        <w:rPr>
          <w:rFonts w:ascii="Times New Roman" w:hAnsi="Times New Roman" w:cs="Times New Roman"/>
          <w:sz w:val="24"/>
          <w:szCs w:val="24"/>
        </w:rPr>
        <w:pict>
          <v:group id="_x0000_s1299" style="position:absolute;margin-left:0;margin-top:.5pt;width:538.6pt;height:56.7pt;z-index:251716608;mso-position-horizontal:center;mso-position-horizontal-relative:text;mso-position-vertical-relative:text" coordorigin="1417,1417" coordsize="8640,917">
            <v:group id="_x0000_s1300" style="position:absolute;left:1417;top:1417;width:4320;height:917" coordorigin="1417,1417" coordsize="9360,917">
              <v:shape id="_x0000_s1301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02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03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04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05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06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07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08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09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10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11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12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13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  <v:group id="_x0000_s1314" style="position:absolute;left:5737;top:1417;width:4320;height:917" coordorigin="1417,1417" coordsize="9360,917">
              <v:shape id="_x0000_s1315" type="#_x0000_t19" style="position:absolute;left:141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16" type="#_x0000_t19" style="position:absolute;left:21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17" type="#_x0000_t19" style="position:absolute;left:28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18" type="#_x0000_t19" style="position:absolute;left:357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19" type="#_x0000_t19" style="position:absolute;left:42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20" type="#_x0000_t19" style="position:absolute;left:50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21" type="#_x0000_t19" style="position:absolute;left:57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22" type="#_x0000_t19" style="position:absolute;left:64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23" type="#_x0000_t19" style="position:absolute;left:861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24" type="#_x0000_t19" style="position:absolute;left:933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25" type="#_x0000_t19" style="position:absolute;left:1005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26" type="#_x0000_t19" style="position:absolute;left:7896;top:1421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  <v:shape id="_x0000_s1327" type="#_x0000_t19" style="position:absolute;left:7177;top:1417;width:721;height:913" coordsize="43200,22258" adj="11737834,114321,21600" path="wr,,43200,43200,3,21937,43190,22258nfewr,,43200,43200,3,21937,43190,22258l21600,21600nsxe" strokecolor="#404040" strokeweight="1pt">
                <v:stroke dashstyle="1 1"/>
                <v:path o:connectlocs="3,21937;43190,22258;21600,21600"/>
              </v:shape>
            </v:group>
          </v:group>
        </w:pict>
      </w:r>
      <w:r w:rsidR="00824A54">
        <w:rPr>
          <w:noProof/>
          <w:lang w:eastAsia="tr-TR"/>
        </w:rPr>
        <w:pict>
          <v:group id="_x0000_s1298" style="position:absolute;margin-left:.45pt;margin-top:.45pt;width:538.6pt;height:784.5pt;z-index:251714560;mso-position-horizontal-relative:text;mso-position-vertical-relative:text" coordorigin="576,576" coordsize="10772,15690">
            <v:rect id="_x0000_s1069" style="position:absolute;left:576;top:15132;width:10772;height:1134" o:regroupid="4"/>
            <v:rect id="_x0000_s1027" style="position:absolute;left:576;top:576;width:10772;height:1134" o:regroupid="9"/>
            <v:rect id="_x0000_s1073" style="position:absolute;left:576;top:1843;width:10772;height:1134" o:regroupid="10"/>
            <v:rect id="_x0000_s1076" style="position:absolute;left:576;top:3131;width:10772;height:1134" o:regroupid="11"/>
            <v:rect id="_x0000_s1039" style="position:absolute;left:576;top:4442;width:10772;height:1134" o:regroupid="12"/>
            <v:rect id="_x0000_s1081" style="position:absolute;left:576;top:5738;width:10772;height:1134" o:regroupid="13"/>
            <v:rect id="_x0000_s1084" style="position:absolute;left:576;top:7098;width:10772;height:1134" o:regroupid="14"/>
            <v:rect id="_x0000_s1097" style="position:absolute;left:576;top:13780;width:10772;height:1134" o:regroupid="15"/>
            <v:rect id="_x0000_s1087" style="position:absolute;left:576;top:8394;width:10772;height:1134" o:regroupid="16"/>
            <v:rect id="_x0000_s1092" style="position:absolute;left:576;top:11114;width:10772;height:1134" o:regroupid="17"/>
            <v:rect id="_x0000_s1053" style="position:absolute;left:576;top:9818;width:10772;height:1134" o:regroupid="18"/>
            <v:rect id="_x0000_s1061" style="position:absolute;left:576;top:12412;width:10772;height:1134" o:regroupid="19"/>
          </v:group>
        </w:pict>
      </w:r>
    </w:p>
    <w:sectPr w:rsidR="00897772" w:rsidSect="00F41A0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41A0E"/>
    <w:rsid w:val="001D064F"/>
    <w:rsid w:val="005A10BE"/>
    <w:rsid w:val="005E0F65"/>
    <w:rsid w:val="007E673D"/>
    <w:rsid w:val="00816AA6"/>
    <w:rsid w:val="00824A54"/>
    <w:rsid w:val="00897772"/>
    <w:rsid w:val="009B2916"/>
    <w:rsid w:val="00BE15F4"/>
    <w:rsid w:val="00C31EA6"/>
    <w:rsid w:val="00C82AC7"/>
    <w:rsid w:val="00CF2F9D"/>
    <w:rsid w:val="00DC53E2"/>
    <w:rsid w:val="00E42C9F"/>
    <w:rsid w:val="00EB6794"/>
    <w:rsid w:val="00F41A0E"/>
    <w:rsid w:val="00FB4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1" type="arc" idref="#_x0000_s1820"/>
        <o:r id="V:Rule2" type="arc" idref="#_x0000_s1821"/>
        <o:r id="V:Rule3" type="arc" idref="#_x0000_s1822"/>
        <o:r id="V:Rule4" type="arc" idref="#_x0000_s1823"/>
        <o:r id="V:Rule5" type="arc" idref="#_x0000_s1824"/>
        <o:r id="V:Rule6" type="arc" idref="#_x0000_s1825"/>
        <o:r id="V:Rule7" type="arc" idref="#_x0000_s1826"/>
        <o:r id="V:Rule8" type="arc" idref="#_x0000_s1827"/>
        <o:r id="V:Rule9" type="arc" idref="#_x0000_s1828"/>
        <o:r id="V:Rule10" type="arc" idref="#_x0000_s1829"/>
        <o:r id="V:Rule11" type="arc" idref="#_x0000_s1830"/>
        <o:r id="V:Rule12" type="arc" idref="#_x0000_s1831"/>
        <o:r id="V:Rule13" type="arc" idref="#_x0000_s1832"/>
        <o:r id="V:Rule14" type="arc" idref="#_x0000_s1834"/>
        <o:r id="V:Rule15" type="arc" idref="#_x0000_s1835"/>
        <o:r id="V:Rule16" type="arc" idref="#_x0000_s1836"/>
        <o:r id="V:Rule17" type="arc" idref="#_x0000_s1837"/>
        <o:r id="V:Rule18" type="arc" idref="#_x0000_s1838"/>
        <o:r id="V:Rule19" type="arc" idref="#_x0000_s1839"/>
        <o:r id="V:Rule20" type="arc" idref="#_x0000_s1840"/>
        <o:r id="V:Rule21" type="arc" idref="#_x0000_s1841"/>
        <o:r id="V:Rule22" type="arc" idref="#_x0000_s1842"/>
        <o:r id="V:Rule23" type="arc" idref="#_x0000_s1843"/>
        <o:r id="V:Rule24" type="arc" idref="#_x0000_s1844"/>
        <o:r id="V:Rule25" type="arc" idref="#_x0000_s1845"/>
        <o:r id="V:Rule26" type="arc" idref="#_x0000_s1846"/>
        <o:r id="V:Rule27" type="arc" idref="#_x0000_s1791"/>
        <o:r id="V:Rule28" type="arc" idref="#_x0000_s1792"/>
        <o:r id="V:Rule29" type="arc" idref="#_x0000_s1793"/>
        <o:r id="V:Rule30" type="arc" idref="#_x0000_s1794"/>
        <o:r id="V:Rule31" type="arc" idref="#_x0000_s1795"/>
        <o:r id="V:Rule32" type="arc" idref="#_x0000_s1796"/>
        <o:r id="V:Rule33" type="arc" idref="#_x0000_s1797"/>
        <o:r id="V:Rule34" type="arc" idref="#_x0000_s1798"/>
        <o:r id="V:Rule35" type="arc" idref="#_x0000_s1799"/>
        <o:r id="V:Rule36" type="arc" idref="#_x0000_s1800"/>
        <o:r id="V:Rule37" type="arc" idref="#_x0000_s1801"/>
        <o:r id="V:Rule38" type="arc" idref="#_x0000_s1802"/>
        <o:r id="V:Rule39" type="arc" idref="#_x0000_s1803"/>
        <o:r id="V:Rule40" type="arc" idref="#_x0000_s1805"/>
        <o:r id="V:Rule41" type="arc" idref="#_x0000_s1806"/>
        <o:r id="V:Rule42" type="arc" idref="#_x0000_s1807"/>
        <o:r id="V:Rule43" type="arc" idref="#_x0000_s1808"/>
        <o:r id="V:Rule44" type="arc" idref="#_x0000_s1809"/>
        <o:r id="V:Rule45" type="arc" idref="#_x0000_s1810"/>
        <o:r id="V:Rule46" type="arc" idref="#_x0000_s1811"/>
        <o:r id="V:Rule47" type="arc" idref="#_x0000_s1812"/>
        <o:r id="V:Rule48" type="arc" idref="#_x0000_s1813"/>
        <o:r id="V:Rule49" type="arc" idref="#_x0000_s1814"/>
        <o:r id="V:Rule50" type="arc" idref="#_x0000_s1815"/>
        <o:r id="V:Rule51" type="arc" idref="#_x0000_s1816"/>
        <o:r id="V:Rule52" type="arc" idref="#_x0000_s1817"/>
        <o:r id="V:Rule53" type="arc" idref="#_x0000_s1562"/>
        <o:r id="V:Rule54" type="arc" idref="#_x0000_s1563"/>
        <o:r id="V:Rule55" type="arc" idref="#_x0000_s1564"/>
        <o:r id="V:Rule56" type="arc" idref="#_x0000_s1565"/>
        <o:r id="V:Rule57" type="arc" idref="#_x0000_s1566"/>
        <o:r id="V:Rule58" type="arc" idref="#_x0000_s1567"/>
        <o:r id="V:Rule59" type="arc" idref="#_x0000_s1568"/>
        <o:r id="V:Rule60" type="arc" idref="#_x0000_s1569"/>
        <o:r id="V:Rule61" type="arc" idref="#_x0000_s1570"/>
        <o:r id="V:Rule62" type="arc" idref="#_x0000_s1571"/>
        <o:r id="V:Rule63" type="arc" idref="#_x0000_s1572"/>
        <o:r id="V:Rule64" type="arc" idref="#_x0000_s1573"/>
        <o:r id="V:Rule65" type="arc" idref="#_x0000_s1574"/>
        <o:r id="V:Rule66" type="arc" idref="#_x0000_s1576"/>
        <o:r id="V:Rule67" type="arc" idref="#_x0000_s1577"/>
        <o:r id="V:Rule68" type="arc" idref="#_x0000_s1578"/>
        <o:r id="V:Rule69" type="arc" idref="#_x0000_s1579"/>
        <o:r id="V:Rule70" type="arc" idref="#_x0000_s1580"/>
        <o:r id="V:Rule71" type="arc" idref="#_x0000_s1581"/>
        <o:r id="V:Rule72" type="arc" idref="#_x0000_s1582"/>
        <o:r id="V:Rule73" type="arc" idref="#_x0000_s1583"/>
        <o:r id="V:Rule74" type="arc" idref="#_x0000_s1584"/>
        <o:r id="V:Rule75" type="arc" idref="#_x0000_s1585"/>
        <o:r id="V:Rule76" type="arc" idref="#_x0000_s1586"/>
        <o:r id="V:Rule77" type="arc" idref="#_x0000_s1587"/>
        <o:r id="V:Rule78" type="arc" idref="#_x0000_s1588"/>
        <o:r id="V:Rule79" type="arc" idref="#_x0000_s1533"/>
        <o:r id="V:Rule80" type="arc" idref="#_x0000_s1534"/>
        <o:r id="V:Rule81" type="arc" idref="#_x0000_s1535"/>
        <o:r id="V:Rule82" type="arc" idref="#_x0000_s1536"/>
        <o:r id="V:Rule83" type="arc" idref="#_x0000_s1537"/>
        <o:r id="V:Rule84" type="arc" idref="#_x0000_s1538"/>
        <o:r id="V:Rule85" type="arc" idref="#_x0000_s1539"/>
        <o:r id="V:Rule86" type="arc" idref="#_x0000_s1540"/>
        <o:r id="V:Rule87" type="arc" idref="#_x0000_s1541"/>
        <o:r id="V:Rule88" type="arc" idref="#_x0000_s1542"/>
        <o:r id="V:Rule89" type="arc" idref="#_x0000_s1543"/>
        <o:r id="V:Rule90" type="arc" idref="#_x0000_s1544"/>
        <o:r id="V:Rule91" type="arc" idref="#_x0000_s1545"/>
        <o:r id="V:Rule92" type="arc" idref="#_x0000_s1547"/>
        <o:r id="V:Rule93" type="arc" idref="#_x0000_s1548"/>
        <o:r id="V:Rule94" type="arc" idref="#_x0000_s1549"/>
        <o:r id="V:Rule95" type="arc" idref="#_x0000_s1550"/>
        <o:r id="V:Rule96" type="arc" idref="#_x0000_s1551"/>
        <o:r id="V:Rule97" type="arc" idref="#_x0000_s1552"/>
        <o:r id="V:Rule98" type="arc" idref="#_x0000_s1553"/>
        <o:r id="V:Rule99" type="arc" idref="#_x0000_s1554"/>
        <o:r id="V:Rule100" type="arc" idref="#_x0000_s1555"/>
        <o:r id="V:Rule101" type="arc" idref="#_x0000_s1556"/>
        <o:r id="V:Rule102" type="arc" idref="#_x0000_s1557"/>
        <o:r id="V:Rule103" type="arc" idref="#_x0000_s1558"/>
        <o:r id="V:Rule104" type="arc" idref="#_x0000_s1559"/>
        <o:r id="V:Rule105" type="arc" idref="#_x0000_s1475"/>
        <o:r id="V:Rule106" type="arc" idref="#_x0000_s1476"/>
        <o:r id="V:Rule107" type="arc" idref="#_x0000_s1477"/>
        <o:r id="V:Rule108" type="arc" idref="#_x0000_s1478"/>
        <o:r id="V:Rule109" type="arc" idref="#_x0000_s1479"/>
        <o:r id="V:Rule110" type="arc" idref="#_x0000_s1480"/>
        <o:r id="V:Rule111" type="arc" idref="#_x0000_s1481"/>
        <o:r id="V:Rule112" type="arc" idref="#_x0000_s1482"/>
        <o:r id="V:Rule113" type="arc" idref="#_x0000_s1483"/>
        <o:r id="V:Rule114" type="arc" idref="#_x0000_s1484"/>
        <o:r id="V:Rule115" type="arc" idref="#_x0000_s1485"/>
        <o:r id="V:Rule116" type="arc" idref="#_x0000_s1486"/>
        <o:r id="V:Rule117" type="arc" idref="#_x0000_s1487"/>
        <o:r id="V:Rule118" type="arc" idref="#_x0000_s1489"/>
        <o:r id="V:Rule119" type="arc" idref="#_x0000_s1490"/>
        <o:r id="V:Rule120" type="arc" idref="#_x0000_s1491"/>
        <o:r id="V:Rule121" type="arc" idref="#_x0000_s1492"/>
        <o:r id="V:Rule122" type="arc" idref="#_x0000_s1493"/>
        <o:r id="V:Rule123" type="arc" idref="#_x0000_s1494"/>
        <o:r id="V:Rule124" type="arc" idref="#_x0000_s1495"/>
        <o:r id="V:Rule125" type="arc" idref="#_x0000_s1496"/>
        <o:r id="V:Rule126" type="arc" idref="#_x0000_s1497"/>
        <o:r id="V:Rule127" type="arc" idref="#_x0000_s1498"/>
        <o:r id="V:Rule128" type="arc" idref="#_x0000_s1499"/>
        <o:r id="V:Rule129" type="arc" idref="#_x0000_s1500"/>
        <o:r id="V:Rule130" type="arc" idref="#_x0000_s1501"/>
        <o:r id="V:Rule131" type="arc" idref="#_x0000_s1504"/>
        <o:r id="V:Rule132" type="arc" idref="#_x0000_s1505"/>
        <o:r id="V:Rule133" type="arc" idref="#_x0000_s1506"/>
        <o:r id="V:Rule134" type="arc" idref="#_x0000_s1507"/>
        <o:r id="V:Rule135" type="arc" idref="#_x0000_s1508"/>
        <o:r id="V:Rule136" type="arc" idref="#_x0000_s1509"/>
        <o:r id="V:Rule137" type="arc" idref="#_x0000_s1510"/>
        <o:r id="V:Rule138" type="arc" idref="#_x0000_s1511"/>
        <o:r id="V:Rule139" type="arc" idref="#_x0000_s1512"/>
        <o:r id="V:Rule140" type="arc" idref="#_x0000_s1513"/>
        <o:r id="V:Rule141" type="arc" idref="#_x0000_s1514"/>
        <o:r id="V:Rule142" type="arc" idref="#_x0000_s1515"/>
        <o:r id="V:Rule143" type="arc" idref="#_x0000_s1516"/>
        <o:r id="V:Rule144" type="arc" idref="#_x0000_s1518"/>
        <o:r id="V:Rule145" type="arc" idref="#_x0000_s1519"/>
        <o:r id="V:Rule146" type="arc" idref="#_x0000_s1520"/>
        <o:r id="V:Rule147" type="arc" idref="#_x0000_s1521"/>
        <o:r id="V:Rule148" type="arc" idref="#_x0000_s1522"/>
        <o:r id="V:Rule149" type="arc" idref="#_x0000_s1523"/>
        <o:r id="V:Rule150" type="arc" idref="#_x0000_s1524"/>
        <o:r id="V:Rule151" type="arc" idref="#_x0000_s1525"/>
        <o:r id="V:Rule152" type="arc" idref="#_x0000_s1526"/>
        <o:r id="V:Rule153" type="arc" idref="#_x0000_s1527"/>
        <o:r id="V:Rule154" type="arc" idref="#_x0000_s1528"/>
        <o:r id="V:Rule155" type="arc" idref="#_x0000_s1529"/>
        <o:r id="V:Rule156" type="arc" idref="#_x0000_s1530"/>
        <o:r id="V:Rule157" type="arc" idref="#_x0000_s1446"/>
        <o:r id="V:Rule158" type="arc" idref="#_x0000_s1447"/>
        <o:r id="V:Rule159" type="arc" idref="#_x0000_s1448"/>
        <o:r id="V:Rule160" type="arc" idref="#_x0000_s1449"/>
        <o:r id="V:Rule161" type="arc" idref="#_x0000_s1450"/>
        <o:r id="V:Rule162" type="arc" idref="#_x0000_s1451"/>
        <o:r id="V:Rule163" type="arc" idref="#_x0000_s1452"/>
        <o:r id="V:Rule164" type="arc" idref="#_x0000_s1453"/>
        <o:r id="V:Rule165" type="arc" idref="#_x0000_s1454"/>
        <o:r id="V:Rule166" type="arc" idref="#_x0000_s1455"/>
        <o:r id="V:Rule167" type="arc" idref="#_x0000_s1456"/>
        <o:r id="V:Rule168" type="arc" idref="#_x0000_s1457"/>
        <o:r id="V:Rule169" type="arc" idref="#_x0000_s1458"/>
        <o:r id="V:Rule170" type="arc" idref="#_x0000_s1460"/>
        <o:r id="V:Rule171" type="arc" idref="#_x0000_s1461"/>
        <o:r id="V:Rule172" type="arc" idref="#_x0000_s1462"/>
        <o:r id="V:Rule173" type="arc" idref="#_x0000_s1463"/>
        <o:r id="V:Rule174" type="arc" idref="#_x0000_s1464"/>
        <o:r id="V:Rule175" type="arc" idref="#_x0000_s1465"/>
        <o:r id="V:Rule176" type="arc" idref="#_x0000_s1466"/>
        <o:r id="V:Rule177" type="arc" idref="#_x0000_s1467"/>
        <o:r id="V:Rule178" type="arc" idref="#_x0000_s1468"/>
        <o:r id="V:Rule179" type="arc" idref="#_x0000_s1469"/>
        <o:r id="V:Rule180" type="arc" idref="#_x0000_s1470"/>
        <o:r id="V:Rule181" type="arc" idref="#_x0000_s1471"/>
        <o:r id="V:Rule182" type="arc" idref="#_x0000_s1472"/>
        <o:r id="V:Rule183" type="arc" idref="#_x0000_s1417"/>
        <o:r id="V:Rule184" type="arc" idref="#_x0000_s1418"/>
        <o:r id="V:Rule185" type="arc" idref="#_x0000_s1419"/>
        <o:r id="V:Rule186" type="arc" idref="#_x0000_s1420"/>
        <o:r id="V:Rule187" type="arc" idref="#_x0000_s1421"/>
        <o:r id="V:Rule188" type="arc" idref="#_x0000_s1422"/>
        <o:r id="V:Rule189" type="arc" idref="#_x0000_s1423"/>
        <o:r id="V:Rule190" type="arc" idref="#_x0000_s1424"/>
        <o:r id="V:Rule191" type="arc" idref="#_x0000_s1425"/>
        <o:r id="V:Rule192" type="arc" idref="#_x0000_s1426"/>
        <o:r id="V:Rule193" type="arc" idref="#_x0000_s1427"/>
        <o:r id="V:Rule194" type="arc" idref="#_x0000_s1428"/>
        <o:r id="V:Rule195" type="arc" idref="#_x0000_s1429"/>
        <o:r id="V:Rule196" type="arc" idref="#_x0000_s1431"/>
        <o:r id="V:Rule197" type="arc" idref="#_x0000_s1432"/>
        <o:r id="V:Rule198" type="arc" idref="#_x0000_s1433"/>
        <o:r id="V:Rule199" type="arc" idref="#_x0000_s1434"/>
        <o:r id="V:Rule200" type="arc" idref="#_x0000_s1435"/>
        <o:r id="V:Rule201" type="arc" idref="#_x0000_s1436"/>
        <o:r id="V:Rule202" type="arc" idref="#_x0000_s1437"/>
        <o:r id="V:Rule203" type="arc" idref="#_x0000_s1438"/>
        <o:r id="V:Rule204" type="arc" idref="#_x0000_s1439"/>
        <o:r id="V:Rule205" type="arc" idref="#_x0000_s1440"/>
        <o:r id="V:Rule206" type="arc" idref="#_x0000_s1441"/>
        <o:r id="V:Rule207" type="arc" idref="#_x0000_s1442"/>
        <o:r id="V:Rule208" type="arc" idref="#_x0000_s1443"/>
        <o:r id="V:Rule209" type="arc" idref="#_x0000_s1388"/>
        <o:r id="V:Rule210" type="arc" idref="#_x0000_s1389"/>
        <o:r id="V:Rule211" type="arc" idref="#_x0000_s1390"/>
        <o:r id="V:Rule212" type="arc" idref="#_x0000_s1391"/>
        <o:r id="V:Rule213" type="arc" idref="#_x0000_s1392"/>
        <o:r id="V:Rule214" type="arc" idref="#_x0000_s1393"/>
        <o:r id="V:Rule215" type="arc" idref="#_x0000_s1394"/>
        <o:r id="V:Rule216" type="arc" idref="#_x0000_s1395"/>
        <o:r id="V:Rule217" type="arc" idref="#_x0000_s1396"/>
        <o:r id="V:Rule218" type="arc" idref="#_x0000_s1397"/>
        <o:r id="V:Rule219" type="arc" idref="#_x0000_s1398"/>
        <o:r id="V:Rule220" type="arc" idref="#_x0000_s1399"/>
        <o:r id="V:Rule221" type="arc" idref="#_x0000_s1400"/>
        <o:r id="V:Rule222" type="arc" idref="#_x0000_s1402"/>
        <o:r id="V:Rule223" type="arc" idref="#_x0000_s1403"/>
        <o:r id="V:Rule224" type="arc" idref="#_x0000_s1404"/>
        <o:r id="V:Rule225" type="arc" idref="#_x0000_s1405"/>
        <o:r id="V:Rule226" type="arc" idref="#_x0000_s1406"/>
        <o:r id="V:Rule227" type="arc" idref="#_x0000_s1407"/>
        <o:r id="V:Rule228" type="arc" idref="#_x0000_s1408"/>
        <o:r id="V:Rule229" type="arc" idref="#_x0000_s1409"/>
        <o:r id="V:Rule230" type="arc" idref="#_x0000_s1410"/>
        <o:r id="V:Rule231" type="arc" idref="#_x0000_s1411"/>
        <o:r id="V:Rule232" type="arc" idref="#_x0000_s1412"/>
        <o:r id="V:Rule233" type="arc" idref="#_x0000_s1413"/>
        <o:r id="V:Rule234" type="arc" idref="#_x0000_s1414"/>
        <o:r id="V:Rule235" type="arc" idref="#_x0000_s1359"/>
        <o:r id="V:Rule236" type="arc" idref="#_x0000_s1360"/>
        <o:r id="V:Rule237" type="arc" idref="#_x0000_s1361"/>
        <o:r id="V:Rule238" type="arc" idref="#_x0000_s1362"/>
        <o:r id="V:Rule239" type="arc" idref="#_x0000_s1363"/>
        <o:r id="V:Rule240" type="arc" idref="#_x0000_s1364"/>
        <o:r id="V:Rule241" type="arc" idref="#_x0000_s1365"/>
        <o:r id="V:Rule242" type="arc" idref="#_x0000_s1366"/>
        <o:r id="V:Rule243" type="arc" idref="#_x0000_s1367"/>
        <o:r id="V:Rule244" type="arc" idref="#_x0000_s1368"/>
        <o:r id="V:Rule245" type="arc" idref="#_x0000_s1369"/>
        <o:r id="V:Rule246" type="arc" idref="#_x0000_s1370"/>
        <o:r id="V:Rule247" type="arc" idref="#_x0000_s1371"/>
        <o:r id="V:Rule248" type="arc" idref="#_x0000_s1373"/>
        <o:r id="V:Rule249" type="arc" idref="#_x0000_s1374"/>
        <o:r id="V:Rule250" type="arc" idref="#_x0000_s1375"/>
        <o:r id="V:Rule251" type="arc" idref="#_x0000_s1376"/>
        <o:r id="V:Rule252" type="arc" idref="#_x0000_s1377"/>
        <o:r id="V:Rule253" type="arc" idref="#_x0000_s1378"/>
        <o:r id="V:Rule254" type="arc" idref="#_x0000_s1379"/>
        <o:r id="V:Rule255" type="arc" idref="#_x0000_s1380"/>
        <o:r id="V:Rule256" type="arc" idref="#_x0000_s1381"/>
        <o:r id="V:Rule257" type="arc" idref="#_x0000_s1382"/>
        <o:r id="V:Rule258" type="arc" idref="#_x0000_s1383"/>
        <o:r id="V:Rule259" type="arc" idref="#_x0000_s1384"/>
        <o:r id="V:Rule260" type="arc" idref="#_x0000_s1385"/>
        <o:r id="V:Rule261" type="arc" idref="#_x0000_s1330"/>
        <o:r id="V:Rule262" type="arc" idref="#_x0000_s1331"/>
        <o:r id="V:Rule263" type="arc" idref="#_x0000_s1332"/>
        <o:r id="V:Rule264" type="arc" idref="#_x0000_s1333"/>
        <o:r id="V:Rule265" type="arc" idref="#_x0000_s1334"/>
        <o:r id="V:Rule266" type="arc" idref="#_x0000_s1335"/>
        <o:r id="V:Rule267" type="arc" idref="#_x0000_s1336"/>
        <o:r id="V:Rule268" type="arc" idref="#_x0000_s1337"/>
        <o:r id="V:Rule269" type="arc" idref="#_x0000_s1338"/>
        <o:r id="V:Rule270" type="arc" idref="#_x0000_s1339"/>
        <o:r id="V:Rule271" type="arc" idref="#_x0000_s1340"/>
        <o:r id="V:Rule272" type="arc" idref="#_x0000_s1341"/>
        <o:r id="V:Rule273" type="arc" idref="#_x0000_s1342"/>
        <o:r id="V:Rule274" type="arc" idref="#_x0000_s1344"/>
        <o:r id="V:Rule275" type="arc" idref="#_x0000_s1345"/>
        <o:r id="V:Rule276" type="arc" idref="#_x0000_s1346"/>
        <o:r id="V:Rule277" type="arc" idref="#_x0000_s1347"/>
        <o:r id="V:Rule278" type="arc" idref="#_x0000_s1348"/>
        <o:r id="V:Rule279" type="arc" idref="#_x0000_s1349"/>
        <o:r id="V:Rule280" type="arc" idref="#_x0000_s1350"/>
        <o:r id="V:Rule281" type="arc" idref="#_x0000_s1351"/>
        <o:r id="V:Rule282" type="arc" idref="#_x0000_s1352"/>
        <o:r id="V:Rule283" type="arc" idref="#_x0000_s1353"/>
        <o:r id="V:Rule284" type="arc" idref="#_x0000_s1354"/>
        <o:r id="V:Rule285" type="arc" idref="#_x0000_s1355"/>
        <o:r id="V:Rule286" type="arc" idref="#_x0000_s1356"/>
        <o:r id="V:Rule287" type="arc" idref="#_x0000_s1301"/>
        <o:r id="V:Rule288" type="arc" idref="#_x0000_s1302"/>
        <o:r id="V:Rule289" type="arc" idref="#_x0000_s1303"/>
        <o:r id="V:Rule290" type="arc" idref="#_x0000_s1304"/>
        <o:r id="V:Rule291" type="arc" idref="#_x0000_s1305"/>
        <o:r id="V:Rule292" type="arc" idref="#_x0000_s1306"/>
        <o:r id="V:Rule293" type="arc" idref="#_x0000_s1307"/>
        <o:r id="V:Rule294" type="arc" idref="#_x0000_s1308"/>
        <o:r id="V:Rule295" type="arc" idref="#_x0000_s1309"/>
        <o:r id="V:Rule296" type="arc" idref="#_x0000_s1310"/>
        <o:r id="V:Rule297" type="arc" idref="#_x0000_s1311"/>
        <o:r id="V:Rule298" type="arc" idref="#_x0000_s1312"/>
        <o:r id="V:Rule299" type="arc" idref="#_x0000_s1313"/>
        <o:r id="V:Rule300" type="arc" idref="#_x0000_s1315"/>
        <o:r id="V:Rule301" type="arc" idref="#_x0000_s1316"/>
        <o:r id="V:Rule302" type="arc" idref="#_x0000_s1317"/>
        <o:r id="V:Rule303" type="arc" idref="#_x0000_s1318"/>
        <o:r id="V:Rule304" type="arc" idref="#_x0000_s1319"/>
        <o:r id="V:Rule305" type="arc" idref="#_x0000_s1320"/>
        <o:r id="V:Rule306" type="arc" idref="#_x0000_s1321"/>
        <o:r id="V:Rule307" type="arc" idref="#_x0000_s1322"/>
        <o:r id="V:Rule308" type="arc" idref="#_x0000_s1323"/>
        <o:r id="V:Rule309" type="arc" idref="#_x0000_s1324"/>
        <o:r id="V:Rule310" type="arc" idref="#_x0000_s1325"/>
        <o:r id="V:Rule311" type="arc" idref="#_x0000_s1326"/>
        <o:r id="V:Rule312" type="arc" idref="#_x0000_s1327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n</dc:title>
  <dc:creator>1. Sınıf</dc:creator>
  <dc:description>www.bilgianahtari.com</dc:description>
  <cp:lastModifiedBy>shumen</cp:lastModifiedBy>
  <cp:revision>13</cp:revision>
  <dcterms:created xsi:type="dcterms:W3CDTF">2012-10-06T08:05:00Z</dcterms:created>
  <dcterms:modified xsi:type="dcterms:W3CDTF">2012-10-10T07:50:00Z</dcterms:modified>
</cp:coreProperties>
</file>